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83F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1876425"/>
            <wp:effectExtent l="0" t="0" r="6350" b="9525"/>
            <wp:docPr id="1" name="图片 1" descr="被推荐供应商名单和推荐理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被推荐供应商名单和推荐理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4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2025-11-20T07:02:26Z</dcterms:created>
  <dc:creator>Administrator</dc:creator>
  <cp:lastModifiedBy>浮生如夢</cp:lastModifiedBy>
  <dcterms:modified xsi:type="dcterms:W3CDTF">2025-11-20T07:02:36Z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eyJoZGlkIjoiNjBhOWUxOTQ5YWJlMTFmN2Q4NmRjZjAyYWM1OGEzNGIiLCJ1c2VySWQiOiI3MzUzNjgwMDcifQ==</vt:lpwstr>
  </property>
  <property fmtid="{D5CDD505-2E9C-101B-9397-08002B2CF9AE}" pid="4" name="ICV">
    <vt:lpwstr>228F753758784E8284539F157630E416_12</vt:lpwstr>
  </property>
</Properties>
</file>